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99" w:rsidRPr="00B41F99" w:rsidRDefault="00B41F99" w:rsidP="00B41F99">
      <w:pPr>
        <w:jc w:val="center"/>
        <w:rPr>
          <w:b/>
        </w:rPr>
      </w:pPr>
      <w:bookmarkStart w:id="0" w:name="_GoBack"/>
      <w:bookmarkEnd w:id="0"/>
      <w:r w:rsidRPr="00B41F99">
        <w:rPr>
          <w:b/>
        </w:rPr>
        <w:t xml:space="preserve">ATUC-50 </w:t>
      </w:r>
      <w:r w:rsidR="00EF4C60">
        <w:rPr>
          <w:b/>
        </w:rPr>
        <w:t>INT</w:t>
      </w:r>
    </w:p>
    <w:p w:rsidR="00B41F99" w:rsidRDefault="00B41F99" w:rsidP="00B41F99">
      <w:pPr>
        <w:jc w:val="center"/>
        <w:rPr>
          <w:i/>
        </w:rPr>
      </w:pPr>
      <w:r w:rsidRPr="00B41F99">
        <w:rPr>
          <w:i/>
        </w:rPr>
        <w:t xml:space="preserve">Descrizione caratteristiche </w:t>
      </w:r>
      <w:r>
        <w:rPr>
          <w:i/>
        </w:rPr>
        <w:t xml:space="preserve">Unità </w:t>
      </w:r>
      <w:r w:rsidR="00EF4C60">
        <w:rPr>
          <w:i/>
        </w:rPr>
        <w:t>Interprete</w:t>
      </w:r>
    </w:p>
    <w:p w:rsidR="0096564F" w:rsidRDefault="00EF4C60" w:rsidP="008656F2">
      <w:pPr>
        <w:jc w:val="both"/>
      </w:pPr>
      <w:r>
        <w:t xml:space="preserve">L’unità interprete </w:t>
      </w:r>
      <w:r w:rsidR="0096564F">
        <w:t>è compatta, multifunzione e programmabile con una superficie non riflettente progettata per l’installazione “ad incasso” o “a tavolino” con 3 punti di ancoraggio incorporati.</w:t>
      </w:r>
    </w:p>
    <w:p w:rsidR="0096564F" w:rsidRDefault="0096564F" w:rsidP="008656F2">
      <w:pPr>
        <w:jc w:val="both"/>
      </w:pPr>
      <w:r>
        <w:t xml:space="preserve">La copertura può essere rimossa e verniciata. </w:t>
      </w:r>
    </w:p>
    <w:p w:rsidR="0096564F" w:rsidRDefault="0096564F" w:rsidP="008656F2">
      <w:pPr>
        <w:jc w:val="both"/>
      </w:pPr>
      <w:r>
        <w:t xml:space="preserve">L’unità </w:t>
      </w:r>
      <w:r w:rsidR="00613732">
        <w:t>interprete</w:t>
      </w:r>
      <w:r>
        <w:t xml:space="preserve"> è dotata di DSP (</w:t>
      </w:r>
      <w:proofErr w:type="spellStart"/>
      <w:r>
        <w:t>processamento</w:t>
      </w:r>
      <w:proofErr w:type="spellEnd"/>
      <w:r>
        <w:t xml:space="preserve"> digitale del suono) incorporato che consente le seguenti funzionalità:</w:t>
      </w:r>
    </w:p>
    <w:p w:rsidR="0096564F" w:rsidRDefault="0096564F" w:rsidP="0096564F">
      <w:pPr>
        <w:pStyle w:val="Paragrafoelenco"/>
        <w:numPr>
          <w:ilvl w:val="0"/>
          <w:numId w:val="1"/>
        </w:numPr>
        <w:jc w:val="both"/>
      </w:pPr>
      <w:r>
        <w:t>Guadagno in ingresso;</w:t>
      </w:r>
    </w:p>
    <w:p w:rsidR="0096564F" w:rsidRDefault="0096564F" w:rsidP="0096564F">
      <w:pPr>
        <w:pStyle w:val="Paragrafoelenco"/>
        <w:numPr>
          <w:ilvl w:val="0"/>
          <w:numId w:val="1"/>
        </w:numPr>
        <w:jc w:val="both"/>
      </w:pPr>
      <w:r>
        <w:t xml:space="preserve">AGC (controllo automatico del </w:t>
      </w:r>
      <w:proofErr w:type="spellStart"/>
      <w:r>
        <w:t>guadagano</w:t>
      </w:r>
      <w:proofErr w:type="spellEnd"/>
      <w:r>
        <w:t>)</w:t>
      </w:r>
    </w:p>
    <w:p w:rsidR="0096564F" w:rsidRDefault="0096564F" w:rsidP="0096564F">
      <w:pPr>
        <w:pStyle w:val="Paragrafoelenco"/>
        <w:numPr>
          <w:ilvl w:val="0"/>
          <w:numId w:val="1"/>
        </w:numPr>
        <w:jc w:val="both"/>
      </w:pPr>
      <w:r>
        <w:t>Equalizzazione</w:t>
      </w:r>
      <w:r w:rsidR="008656F2">
        <w:t xml:space="preserve"> </w:t>
      </w:r>
    </w:p>
    <w:p w:rsidR="00EF4C60" w:rsidRDefault="00EF4C60" w:rsidP="00EF4C60">
      <w:pPr>
        <w:jc w:val="both"/>
      </w:pPr>
      <w:r>
        <w:t>L’</w:t>
      </w:r>
      <w:r w:rsidR="00613732">
        <w:t xml:space="preserve">unità interprete </w:t>
      </w:r>
      <w:r>
        <w:t>è dotata di display LED alfanumerico con 2 pulsanti per la selezione della lingua in ingresso ed in uscita e 2 pulsanti per la regolazione del volume della cuffia.</w:t>
      </w:r>
    </w:p>
    <w:p w:rsidR="00613732" w:rsidRDefault="00613732" w:rsidP="008349E7">
      <w:pPr>
        <w:jc w:val="both"/>
      </w:pPr>
      <w:r>
        <w:t>L’unità interprete supporta l’interpretazione indiretta (</w:t>
      </w:r>
      <w:proofErr w:type="spellStart"/>
      <w:r>
        <w:t>relayed</w:t>
      </w:r>
      <w:proofErr w:type="spellEnd"/>
      <w:r>
        <w:t>) consentendo all’</w:t>
      </w:r>
      <w:r w:rsidR="008349E7">
        <w:t>interprete di scegliere fra l’ascolto della lingua principale della conferenza o un’altra lingua interpretata.</w:t>
      </w:r>
    </w:p>
    <w:p w:rsidR="008349E7" w:rsidRDefault="008349E7" w:rsidP="008349E7">
      <w:pPr>
        <w:jc w:val="both"/>
      </w:pPr>
      <w:r>
        <w:t>Quando sono presenti 2 unità interprete per ogni lingua interpretata queste possono essere configurate in tre diverse modalità:</w:t>
      </w:r>
    </w:p>
    <w:p w:rsidR="008349E7" w:rsidRDefault="008349E7" w:rsidP="008349E7">
      <w:pPr>
        <w:pStyle w:val="Paragrafoelenco"/>
        <w:numPr>
          <w:ilvl w:val="0"/>
          <w:numId w:val="1"/>
        </w:numPr>
        <w:jc w:val="both"/>
      </w:pPr>
      <w:proofErr w:type="spellStart"/>
      <w:r>
        <w:t>Interlock</w:t>
      </w:r>
      <w:proofErr w:type="spellEnd"/>
      <w:r>
        <w:t xml:space="preserve">: nessuna unità interprete può </w:t>
      </w:r>
      <w:r w:rsidR="00471275">
        <w:t xml:space="preserve">fare </w:t>
      </w:r>
      <w:proofErr w:type="spellStart"/>
      <w:r w:rsidR="00471275">
        <w:t>override</w:t>
      </w:r>
      <w:proofErr w:type="spellEnd"/>
      <w:r w:rsidR="00471275">
        <w:t xml:space="preserve"> di</w:t>
      </w:r>
      <w:r>
        <w:t xml:space="preserve"> un’altra unità interprete</w:t>
      </w:r>
    </w:p>
    <w:p w:rsidR="008349E7" w:rsidRDefault="008349E7" w:rsidP="008349E7">
      <w:pPr>
        <w:pStyle w:val="Paragrafoelenco"/>
        <w:numPr>
          <w:ilvl w:val="0"/>
          <w:numId w:val="1"/>
        </w:numPr>
        <w:jc w:val="both"/>
      </w:pPr>
      <w:r>
        <w:t xml:space="preserve">No </w:t>
      </w:r>
      <w:proofErr w:type="spellStart"/>
      <w:r>
        <w:t>interlock</w:t>
      </w:r>
      <w:proofErr w:type="spellEnd"/>
      <w:r>
        <w:t xml:space="preserve">: una unità interprete può </w:t>
      </w:r>
      <w:r w:rsidR="00471275">
        <w:t xml:space="preserve">fare </w:t>
      </w:r>
      <w:proofErr w:type="spellStart"/>
      <w:r w:rsidR="00471275">
        <w:t>override</w:t>
      </w:r>
      <w:proofErr w:type="spellEnd"/>
      <w:r w:rsidR="00471275">
        <w:t xml:space="preserve"> di</w:t>
      </w:r>
      <w:r>
        <w:t xml:space="preserve"> un’altra unità interprete se questa è attiva</w:t>
      </w:r>
    </w:p>
    <w:p w:rsidR="008349E7" w:rsidRDefault="008349E7" w:rsidP="008349E7">
      <w:pPr>
        <w:pStyle w:val="Paragrafoelenco"/>
        <w:numPr>
          <w:ilvl w:val="0"/>
          <w:numId w:val="1"/>
        </w:numPr>
        <w:jc w:val="both"/>
      </w:pPr>
      <w:r>
        <w:t>Combinato: entrambe le unità interprete possono essere attive contemporaneamente.</w:t>
      </w:r>
    </w:p>
    <w:p w:rsidR="00613732" w:rsidRDefault="008349E7" w:rsidP="0096564F">
      <w:pPr>
        <w:jc w:val="both"/>
      </w:pPr>
      <w:r>
        <w:t xml:space="preserve">La configurazione di tutte le unità interprete è possibile tramite l’applicazione integrata  nell’unità centrale </w:t>
      </w:r>
      <w:proofErr w:type="spellStart"/>
      <w:r>
        <w:t>WebRemote</w:t>
      </w:r>
      <w:proofErr w:type="spellEnd"/>
      <w:r>
        <w:t xml:space="preserve"> per la configurazione della conferenza. </w:t>
      </w:r>
    </w:p>
    <w:p w:rsidR="008349E7" w:rsidRDefault="008349E7" w:rsidP="0096564F">
      <w:pPr>
        <w:jc w:val="both"/>
      </w:pPr>
      <w:r>
        <w:t>L’unità interprete permette il funzionamento di qualsiasi microfono a condensatore a 24V con connettore XLR-M.</w:t>
      </w:r>
    </w:p>
    <w:p w:rsidR="008349E7" w:rsidRDefault="008349E7" w:rsidP="0096564F">
      <w:pPr>
        <w:jc w:val="both"/>
      </w:pPr>
      <w:r>
        <w:t>L’unità interprete è dotata di un connettore XLR-F per microfono, altoparlante integrato e una porta per cuffie jack stereo da 3,5mm.</w:t>
      </w:r>
    </w:p>
    <w:p w:rsidR="00F53462" w:rsidRDefault="008349E7" w:rsidP="0096564F">
      <w:pPr>
        <w:jc w:val="both"/>
      </w:pPr>
      <w:r>
        <w:t xml:space="preserve">L’unità interprete </w:t>
      </w:r>
      <w:r w:rsidR="00F53462">
        <w:t xml:space="preserve">è dotata di 2 connettori RJ45 per il collegamento con l’unità centrale o con altre unità di discussione. </w:t>
      </w:r>
    </w:p>
    <w:p w:rsidR="00F53462" w:rsidRDefault="008349E7" w:rsidP="0096564F">
      <w:pPr>
        <w:jc w:val="both"/>
      </w:pPr>
      <w:r>
        <w:t xml:space="preserve">L’unità interprete </w:t>
      </w:r>
      <w:r w:rsidR="00F53462">
        <w:t>è dotata di 1 connettore RJ11 per necessità tecniche.</w:t>
      </w:r>
    </w:p>
    <w:p w:rsidR="0096564F" w:rsidRDefault="0096564F" w:rsidP="0096564F">
      <w:pPr>
        <w:jc w:val="both"/>
      </w:pPr>
    </w:p>
    <w:p w:rsidR="00EF4C60" w:rsidRDefault="00EF4C60">
      <w:pPr>
        <w:jc w:val="both"/>
      </w:pPr>
    </w:p>
    <w:sectPr w:rsidR="00EF4C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77C0"/>
    <w:multiLevelType w:val="hybridMultilevel"/>
    <w:tmpl w:val="F09058C0"/>
    <w:lvl w:ilvl="0" w:tplc="DCCE4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02"/>
    <w:rsid w:val="001A60DE"/>
    <w:rsid w:val="00471275"/>
    <w:rsid w:val="00613732"/>
    <w:rsid w:val="007D5E38"/>
    <w:rsid w:val="008349E7"/>
    <w:rsid w:val="008656F2"/>
    <w:rsid w:val="00940202"/>
    <w:rsid w:val="0096564F"/>
    <w:rsid w:val="00B41F99"/>
    <w:rsid w:val="00B64C72"/>
    <w:rsid w:val="00EF4C60"/>
    <w:rsid w:val="00F53462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Sciarrillo</dc:creator>
  <cp:lastModifiedBy>Antonio Sciarrillo</cp:lastModifiedBy>
  <cp:revision>6</cp:revision>
  <dcterms:created xsi:type="dcterms:W3CDTF">2017-10-10T16:20:00Z</dcterms:created>
  <dcterms:modified xsi:type="dcterms:W3CDTF">2017-10-11T08:02:00Z</dcterms:modified>
</cp:coreProperties>
</file>