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4F" w:rsidRDefault="00BE194F" w:rsidP="00BE194F">
      <w:r>
        <w:t xml:space="preserve">U853RU – Microfono sospeso, alimentazione </w:t>
      </w:r>
      <w:proofErr w:type="spellStart"/>
      <w:r>
        <w:t>phantom</w:t>
      </w:r>
      <w:proofErr w:type="spellEnd"/>
      <w:r>
        <w:t xml:space="preserve"> – AUDIO-TECHNICA</w:t>
      </w:r>
    </w:p>
    <w:p w:rsidR="00BE194F" w:rsidRDefault="00BE194F" w:rsidP="00BE194F">
      <w:r>
        <w:rPr>
          <w:rFonts w:ascii="Arial" w:hAnsi="Arial" w:cs="Arial"/>
          <w:sz w:val="15"/>
          <w:szCs w:val="15"/>
        </w:rPr>
        <w:t xml:space="preserve">Microfono sospeso a condensatore </w:t>
      </w:r>
      <w:proofErr w:type="spellStart"/>
      <w:r>
        <w:rPr>
          <w:rFonts w:ascii="Arial" w:hAnsi="Arial" w:cs="Arial"/>
          <w:sz w:val="15"/>
          <w:szCs w:val="15"/>
        </w:rPr>
        <w:t>UniLine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Finitura nera a bassa riflessione, alimentati 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. Capsula intercambiabile: Condensatore polarizzato permanentemente; Polare: Linea cardioide 90ø; Risposta: 30-20.000 Hz; Sensibilità: -39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 </w:t>
      </w:r>
      <w:proofErr w:type="spellStart"/>
      <w:r>
        <w:rPr>
          <w:rFonts w:ascii="Arial" w:hAnsi="Arial" w:cs="Arial"/>
          <w:sz w:val="15"/>
          <w:szCs w:val="15"/>
        </w:rPr>
        <w:t>rif</w:t>
      </w:r>
      <w:proofErr w:type="spellEnd"/>
      <w:r>
        <w:rPr>
          <w:rFonts w:ascii="Arial" w:hAnsi="Arial" w:cs="Arial"/>
          <w:sz w:val="15"/>
          <w:szCs w:val="15"/>
        </w:rPr>
        <w:t xml:space="preserve"> 1 V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(1); Impedenza: 250 Ohm; Rapporto Segnale/Rumore.: 70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115 dB , 1 kHz @ </w:t>
      </w:r>
      <w:proofErr w:type="spellStart"/>
      <w:r>
        <w:rPr>
          <w:rFonts w:ascii="Arial" w:hAnsi="Arial" w:cs="Arial"/>
          <w:sz w:val="15"/>
          <w:szCs w:val="15"/>
        </w:rPr>
        <w:t>max</w:t>
      </w:r>
      <w:proofErr w:type="spellEnd"/>
      <w:r>
        <w:rPr>
          <w:rFonts w:ascii="Arial" w:hAnsi="Arial" w:cs="Arial"/>
          <w:sz w:val="15"/>
          <w:szCs w:val="15"/>
        </w:rPr>
        <w:t xml:space="preserve"> SPL -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; Filtro bassi: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 alimentazione 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tipica; Peso: 14 g; Dimensioni: Lunghezza 34 mm Diametro 12,2 mm; Connettore: Spinotto integrato XLR 3-poli; accessori: Schermo anti-vento AT8154, sospensione in acciaio AT8451, modulo di alimentazione AT8538,lunghezza cavo 7,6mt e diam.3,2mm.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4F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E194F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2015-03-11T09:51:00Z</dcterms:created>
  <dcterms:modified xsi:type="dcterms:W3CDTF">2015-03-11T09:51:00Z</dcterms:modified>
</cp:coreProperties>
</file>