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99" w:rsidRPr="00B41F99" w:rsidRDefault="00B41F99" w:rsidP="00B41F99">
      <w:pPr>
        <w:jc w:val="center"/>
        <w:rPr>
          <w:b/>
        </w:rPr>
      </w:pPr>
      <w:r w:rsidRPr="00B41F99">
        <w:rPr>
          <w:b/>
        </w:rPr>
        <w:t xml:space="preserve">ATUC-50 </w:t>
      </w:r>
      <w:r w:rsidR="00AD19D1">
        <w:rPr>
          <w:b/>
        </w:rPr>
        <w:t>M43</w:t>
      </w:r>
      <w:r w:rsidR="00D32BC0">
        <w:rPr>
          <w:b/>
        </w:rPr>
        <w:t>H</w:t>
      </w:r>
      <w:r w:rsidR="00AD19D1">
        <w:rPr>
          <w:b/>
        </w:rPr>
        <w:t xml:space="preserve"> &amp; M58</w:t>
      </w:r>
      <w:r w:rsidR="00D32BC0">
        <w:rPr>
          <w:b/>
        </w:rPr>
        <w:t>H</w:t>
      </w:r>
      <w:bookmarkStart w:id="0" w:name="_GoBack"/>
      <w:bookmarkEnd w:id="0"/>
    </w:p>
    <w:p w:rsidR="00B41F99" w:rsidRDefault="00B41F99" w:rsidP="00B41F99">
      <w:pPr>
        <w:jc w:val="center"/>
        <w:rPr>
          <w:i/>
        </w:rPr>
      </w:pPr>
      <w:r w:rsidRPr="00B41F99">
        <w:rPr>
          <w:i/>
        </w:rPr>
        <w:t xml:space="preserve">Descrizione caratteristiche </w:t>
      </w:r>
      <w:r w:rsidR="006972D0">
        <w:rPr>
          <w:i/>
        </w:rPr>
        <w:t>microfoni a condensatore</w:t>
      </w:r>
    </w:p>
    <w:p w:rsidR="006972D0" w:rsidRDefault="006972D0" w:rsidP="005D7E2D">
      <w:pPr>
        <w:ind w:left="360"/>
        <w:jc w:val="both"/>
      </w:pPr>
      <w:r>
        <w:t>Il microfono è disponibile in due lunghezze (43cm o 58 cm) ed è dotato di anello rosso LED e finitura nera opaca.</w:t>
      </w:r>
    </w:p>
    <w:p w:rsidR="006972D0" w:rsidRDefault="006972D0" w:rsidP="005D7E2D">
      <w:pPr>
        <w:ind w:left="360"/>
        <w:jc w:val="both"/>
      </w:pPr>
      <w:r>
        <w:t>Il microfono è costituito da una pare rigida e due parti flessibili, una posizionata vicino al connettore XLR , una vicino alla capsula microfonica.</w:t>
      </w:r>
    </w:p>
    <w:p w:rsidR="006972D0" w:rsidRDefault="006972D0" w:rsidP="005D7E2D">
      <w:pPr>
        <w:ind w:left="360"/>
        <w:jc w:val="both"/>
      </w:pPr>
      <w:r>
        <w:t>Il microfono è dotato di un doppio filtro antivento removibile.</w:t>
      </w:r>
    </w:p>
    <w:p w:rsidR="006972D0" w:rsidRDefault="006972D0" w:rsidP="005D7E2D">
      <w:pPr>
        <w:ind w:left="360"/>
        <w:jc w:val="both"/>
      </w:pPr>
      <w:r>
        <w:t>Il microfono è schermato dalle interferenze radio (RFI)</w:t>
      </w:r>
      <w:r w:rsidR="00715E2C">
        <w:t>.</w:t>
      </w:r>
    </w:p>
    <w:p w:rsidR="00715E2C" w:rsidRDefault="00715E2C" w:rsidP="005D7E2D">
      <w:pPr>
        <w:ind w:left="360"/>
        <w:jc w:val="both"/>
      </w:pPr>
      <w:r>
        <w:t xml:space="preserve">Il microfono è dotato di diagramma polare </w:t>
      </w:r>
      <w:proofErr w:type="spellStart"/>
      <w:r>
        <w:t>ipercardioide</w:t>
      </w:r>
      <w:proofErr w:type="spellEnd"/>
      <w:r>
        <w:t xml:space="preserve"> con un angolo di accettazione uniforme di 100° e una risposta in frequenza di 100Hz-15.000Hz.</w:t>
      </w:r>
    </w:p>
    <w:p w:rsidR="00715E2C" w:rsidRDefault="00715E2C" w:rsidP="005D7E2D">
      <w:pPr>
        <w:ind w:left="360"/>
        <w:jc w:val="both"/>
      </w:pPr>
      <w:r>
        <w:t xml:space="preserve">Il microfono opera attraverso una alimentazione </w:t>
      </w:r>
      <w:proofErr w:type="spellStart"/>
      <w:r>
        <w:t>phantom</w:t>
      </w:r>
      <w:proofErr w:type="spellEnd"/>
      <w:r>
        <w:t xml:space="preserve"> esterna 11-52V DC.</w:t>
      </w:r>
    </w:p>
    <w:p w:rsidR="00715E2C" w:rsidRDefault="00715E2C" w:rsidP="005D7E2D">
      <w:pPr>
        <w:ind w:left="360"/>
        <w:jc w:val="both"/>
      </w:pPr>
      <w:r>
        <w:t>Il livello di impedenza in uscita è di 250 Ohm.</w:t>
      </w:r>
    </w:p>
    <w:p w:rsidR="00715E2C" w:rsidRDefault="00715E2C" w:rsidP="005D7E2D">
      <w:pPr>
        <w:ind w:left="360"/>
        <w:jc w:val="both"/>
      </w:pPr>
      <w:r>
        <w:t>Il microfono è dotato di modulo di alimentazione passivo e di un connettore XLR-M ricoperto con una cuffia di gomma in grado di assorbire le vibrazioni provenienti dal tavolo o dall’unità di discussione.</w:t>
      </w:r>
    </w:p>
    <w:p w:rsidR="005D7E2D" w:rsidRDefault="006972D0" w:rsidP="00715E2C">
      <w:pPr>
        <w:jc w:val="both"/>
      </w:pPr>
      <w:r>
        <w:t xml:space="preserve"> </w:t>
      </w:r>
    </w:p>
    <w:sectPr w:rsidR="005D7E2D" w:rsidSect="00BC383D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7C0"/>
    <w:multiLevelType w:val="hybridMultilevel"/>
    <w:tmpl w:val="F09058C0"/>
    <w:lvl w:ilvl="0" w:tplc="DCCE4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64A15"/>
    <w:multiLevelType w:val="hybridMultilevel"/>
    <w:tmpl w:val="8384EFAC"/>
    <w:lvl w:ilvl="0" w:tplc="ACF26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02"/>
    <w:rsid w:val="001A60DE"/>
    <w:rsid w:val="005D7E2D"/>
    <w:rsid w:val="00613732"/>
    <w:rsid w:val="006972D0"/>
    <w:rsid w:val="00715E2C"/>
    <w:rsid w:val="007D5E38"/>
    <w:rsid w:val="008027F3"/>
    <w:rsid w:val="008349E7"/>
    <w:rsid w:val="008656F2"/>
    <w:rsid w:val="00877432"/>
    <w:rsid w:val="00940202"/>
    <w:rsid w:val="0096564F"/>
    <w:rsid w:val="00AD19D1"/>
    <w:rsid w:val="00B41F99"/>
    <w:rsid w:val="00BC383D"/>
    <w:rsid w:val="00D32BC0"/>
    <w:rsid w:val="00EF4C60"/>
    <w:rsid w:val="00F5346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Sciarrillo</dc:creator>
  <cp:lastModifiedBy>Antonio Sciarrillo</cp:lastModifiedBy>
  <cp:revision>3</cp:revision>
  <dcterms:created xsi:type="dcterms:W3CDTF">2017-10-11T08:02:00Z</dcterms:created>
  <dcterms:modified xsi:type="dcterms:W3CDTF">2017-10-11T08:02:00Z</dcterms:modified>
</cp:coreProperties>
</file>