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ED" w:rsidRPr="00E06CC4" w:rsidRDefault="007451ED" w:rsidP="00E12BC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06CC4">
        <w:rPr>
          <w:rFonts w:ascii="Arial" w:hAnsi="Arial" w:cs="Arial"/>
          <w:b/>
          <w:sz w:val="20"/>
          <w:szCs w:val="20"/>
        </w:rPr>
        <w:t>ATW-T3</w:t>
      </w:r>
      <w:r w:rsidR="008740E8">
        <w:rPr>
          <w:rFonts w:ascii="Arial" w:hAnsi="Arial" w:cs="Arial"/>
          <w:b/>
          <w:sz w:val="20"/>
          <w:szCs w:val="20"/>
        </w:rPr>
        <w:t>7</w:t>
      </w:r>
      <w:r w:rsidR="00B4542B">
        <w:rPr>
          <w:rFonts w:ascii="Arial" w:hAnsi="Arial" w:cs="Arial"/>
          <w:b/>
          <w:sz w:val="20"/>
          <w:szCs w:val="20"/>
        </w:rPr>
        <w:t>1</w:t>
      </w:r>
      <w:r w:rsidRPr="00E06CC4">
        <w:rPr>
          <w:rFonts w:ascii="Arial" w:hAnsi="Arial" w:cs="Arial"/>
          <w:b/>
          <w:sz w:val="20"/>
          <w:szCs w:val="20"/>
        </w:rPr>
        <w:t>b</w:t>
      </w:r>
    </w:p>
    <w:p w:rsidR="008740E8" w:rsidRDefault="008740E8" w:rsidP="00E12BC1">
      <w:pPr>
        <w:rPr>
          <w:rFonts w:ascii="Arial" w:hAnsi="Arial" w:cs="Arial"/>
          <w:sz w:val="20"/>
          <w:szCs w:val="20"/>
        </w:rPr>
      </w:pPr>
      <w:r w:rsidRPr="008740E8">
        <w:rPr>
          <w:rFonts w:ascii="Arial" w:hAnsi="Arial" w:cs="Arial"/>
          <w:sz w:val="20"/>
          <w:szCs w:val="20"/>
        </w:rPr>
        <w:t>Trasmettitore a mano della serie 3000B in ban</w:t>
      </w:r>
      <w:r>
        <w:rPr>
          <w:rFonts w:ascii="Arial" w:hAnsi="Arial" w:cs="Arial"/>
          <w:sz w:val="20"/>
          <w:szCs w:val="20"/>
        </w:rPr>
        <w:t>d</w:t>
      </w:r>
      <w:r w:rsidRPr="008740E8">
        <w:rPr>
          <w:rFonts w:ascii="Arial" w:hAnsi="Arial" w:cs="Arial"/>
          <w:sz w:val="20"/>
          <w:szCs w:val="20"/>
        </w:rPr>
        <w:t>a D con capsula a condensatore cardioide</w:t>
      </w:r>
      <w:r>
        <w:rPr>
          <w:rFonts w:ascii="Arial" w:hAnsi="Arial" w:cs="Arial"/>
          <w:sz w:val="20"/>
          <w:szCs w:val="20"/>
        </w:rPr>
        <w:t xml:space="preserve"> mic ATM710</w:t>
      </w:r>
      <w:r w:rsidRPr="008740E8">
        <w:rPr>
          <w:rFonts w:ascii="Arial" w:hAnsi="Arial" w:cs="Arial"/>
          <w:sz w:val="20"/>
          <w:szCs w:val="20"/>
        </w:rPr>
        <w:t>. 1001 Frequenze selezionabili in 9 gruppi pre</w:t>
      </w:r>
      <w:r>
        <w:rPr>
          <w:rFonts w:ascii="Arial" w:hAnsi="Arial" w:cs="Arial"/>
          <w:sz w:val="20"/>
          <w:szCs w:val="20"/>
        </w:rPr>
        <w:t>-</w:t>
      </w:r>
      <w:r w:rsidRPr="008740E8">
        <w:rPr>
          <w:rFonts w:ascii="Arial" w:hAnsi="Arial" w:cs="Arial"/>
          <w:sz w:val="20"/>
          <w:szCs w:val="20"/>
        </w:rPr>
        <w:t>coordinati; LCD retroilluminato per la configurazione completa; ind</w:t>
      </w:r>
      <w:r>
        <w:rPr>
          <w:rFonts w:ascii="Arial" w:hAnsi="Arial" w:cs="Arial"/>
          <w:sz w:val="20"/>
          <w:szCs w:val="20"/>
        </w:rPr>
        <w:t xml:space="preserve">icatore di stato a led bicolore. </w:t>
      </w:r>
      <w:r w:rsidRPr="008740E8">
        <w:rPr>
          <w:rFonts w:ascii="Arial" w:hAnsi="Arial" w:cs="Arial"/>
          <w:sz w:val="20"/>
          <w:szCs w:val="20"/>
        </w:rPr>
        <w:t>La stessa capsula microfonica usata per l'ATM710. Capsula: Condensatore; Polare: Cardioide; Potenza Uscita: 10 mW nominale; Gamma Din</w:t>
      </w:r>
      <w:r>
        <w:rPr>
          <w:rFonts w:ascii="Arial" w:hAnsi="Arial" w:cs="Arial"/>
          <w:sz w:val="20"/>
          <w:szCs w:val="20"/>
        </w:rPr>
        <w:t>amica</w:t>
      </w:r>
      <w:r w:rsidRPr="008740E8">
        <w:rPr>
          <w:rFonts w:ascii="Arial" w:hAnsi="Arial" w:cs="Arial"/>
          <w:sz w:val="20"/>
          <w:szCs w:val="20"/>
        </w:rPr>
        <w:t>: &gt;=110 dB, pesata in A; Tipo Batteria: (non incluse) due 1.5V AA alcaline; Peso: 280 g; Dim</w:t>
      </w:r>
      <w:r>
        <w:rPr>
          <w:rFonts w:ascii="Arial" w:hAnsi="Arial" w:cs="Arial"/>
          <w:sz w:val="20"/>
          <w:szCs w:val="20"/>
        </w:rPr>
        <w:t>ensioni</w:t>
      </w:r>
      <w:r w:rsidRPr="008740E8">
        <w:rPr>
          <w:rFonts w:ascii="Arial" w:hAnsi="Arial" w:cs="Arial"/>
          <w:sz w:val="20"/>
          <w:szCs w:val="20"/>
        </w:rPr>
        <w:t>.: lungh</w:t>
      </w:r>
      <w:r>
        <w:rPr>
          <w:rFonts w:ascii="Arial" w:hAnsi="Arial" w:cs="Arial"/>
          <w:sz w:val="20"/>
          <w:szCs w:val="20"/>
        </w:rPr>
        <w:t>ezza</w:t>
      </w:r>
      <w:r w:rsidRPr="008740E8">
        <w:rPr>
          <w:rFonts w:ascii="Arial" w:hAnsi="Arial" w:cs="Arial"/>
          <w:sz w:val="20"/>
          <w:szCs w:val="20"/>
        </w:rPr>
        <w:t xml:space="preserve"> 237 mm - diam</w:t>
      </w:r>
      <w:r>
        <w:rPr>
          <w:rFonts w:ascii="Arial" w:hAnsi="Arial" w:cs="Arial"/>
          <w:sz w:val="20"/>
          <w:szCs w:val="20"/>
        </w:rPr>
        <w:t>etro</w:t>
      </w:r>
      <w:r w:rsidRPr="008740E8">
        <w:rPr>
          <w:rFonts w:ascii="Arial" w:hAnsi="Arial" w:cs="Arial"/>
          <w:sz w:val="20"/>
          <w:szCs w:val="20"/>
        </w:rPr>
        <w:t xml:space="preserve">. 48 mm; Accessori in </w:t>
      </w:r>
      <w:r w:rsidR="000E599A">
        <w:rPr>
          <w:rFonts w:ascii="Arial" w:hAnsi="Arial" w:cs="Arial"/>
          <w:sz w:val="20"/>
          <w:szCs w:val="20"/>
        </w:rPr>
        <w:t>d</w:t>
      </w:r>
      <w:r w:rsidRPr="008740E8">
        <w:rPr>
          <w:rFonts w:ascii="Arial" w:hAnsi="Arial" w:cs="Arial"/>
          <w:sz w:val="20"/>
          <w:szCs w:val="20"/>
        </w:rPr>
        <w:t>otazione: Supp</w:t>
      </w:r>
      <w:r>
        <w:rPr>
          <w:rFonts w:ascii="Arial" w:hAnsi="Arial" w:cs="Arial"/>
          <w:sz w:val="20"/>
          <w:szCs w:val="20"/>
        </w:rPr>
        <w:t xml:space="preserve">orto </w:t>
      </w:r>
      <w:r w:rsidRPr="008740E8">
        <w:rPr>
          <w:rFonts w:ascii="Arial" w:hAnsi="Arial" w:cs="Arial"/>
          <w:sz w:val="20"/>
          <w:szCs w:val="20"/>
        </w:rPr>
        <w:t>per asta AT8456a Quiet-FlexT</w:t>
      </w:r>
    </w:p>
    <w:p w:rsidR="000818C3" w:rsidRPr="00E12BC1" w:rsidRDefault="00E12BC1" w:rsidP="00E12BC1">
      <w:pPr>
        <w:rPr>
          <w:rFonts w:ascii="Arial" w:hAnsi="Arial" w:cs="Arial"/>
          <w:sz w:val="20"/>
          <w:szCs w:val="20"/>
        </w:rPr>
      </w:pPr>
      <w:r w:rsidRPr="007451ED">
        <w:rPr>
          <w:rFonts w:ascii="Arial" w:hAnsi="Arial" w:cs="Arial"/>
          <w:sz w:val="20"/>
          <w:szCs w:val="20"/>
        </w:rPr>
        <w:t xml:space="preserve"> </w:t>
      </w:r>
      <w:r w:rsidR="007451ED" w:rsidRPr="007451ED">
        <w:rPr>
          <w:rFonts w:ascii="Arial" w:hAnsi="Arial" w:cs="Arial"/>
          <w:sz w:val="20"/>
          <w:szCs w:val="20"/>
        </w:rPr>
        <w:br/>
      </w:r>
      <w:r w:rsidR="000818C3" w:rsidRPr="00E12BC1">
        <w:rPr>
          <w:rFonts w:ascii="Arial" w:hAnsi="Arial" w:cs="Arial"/>
          <w:sz w:val="20"/>
          <w:szCs w:val="20"/>
        </w:rPr>
        <w:t>Modello Tipo ATW-</w:t>
      </w:r>
      <w:r w:rsidR="007451ED">
        <w:rPr>
          <w:rFonts w:ascii="Arial" w:hAnsi="Arial" w:cs="Arial"/>
          <w:sz w:val="20"/>
          <w:szCs w:val="20"/>
        </w:rPr>
        <w:t>T3</w:t>
      </w:r>
      <w:r w:rsidR="008740E8">
        <w:rPr>
          <w:rFonts w:ascii="Arial" w:hAnsi="Arial" w:cs="Arial"/>
          <w:sz w:val="20"/>
          <w:szCs w:val="20"/>
        </w:rPr>
        <w:t>7</w:t>
      </w:r>
      <w:r w:rsidR="00B4542B">
        <w:rPr>
          <w:rFonts w:ascii="Arial" w:hAnsi="Arial" w:cs="Arial"/>
          <w:sz w:val="20"/>
          <w:szCs w:val="20"/>
        </w:rPr>
        <w:t>1</w:t>
      </w:r>
      <w:r w:rsidR="007451ED">
        <w:rPr>
          <w:rFonts w:ascii="Arial" w:hAnsi="Arial" w:cs="Arial"/>
          <w:sz w:val="20"/>
          <w:szCs w:val="20"/>
        </w:rPr>
        <w:t>b</w:t>
      </w:r>
      <w:r w:rsidR="000818C3" w:rsidRPr="00E12BC1">
        <w:rPr>
          <w:rFonts w:ascii="Arial" w:hAnsi="Arial" w:cs="Arial"/>
          <w:sz w:val="20"/>
          <w:szCs w:val="20"/>
        </w:rPr>
        <w:t>,  Marca: Audio-Technica. Distributore: SISME spa</w:t>
      </w:r>
    </w:p>
    <w:p w:rsidR="000818C3" w:rsidRDefault="000818C3" w:rsidP="00C954C6"/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D54BC"/>
    <w:rsid w:val="000E1C1A"/>
    <w:rsid w:val="000E599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0EF5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687064"/>
    <w:rsid w:val="00723B5C"/>
    <w:rsid w:val="00734E6F"/>
    <w:rsid w:val="00741FA5"/>
    <w:rsid w:val="007451ED"/>
    <w:rsid w:val="00753853"/>
    <w:rsid w:val="00754986"/>
    <w:rsid w:val="007636A2"/>
    <w:rsid w:val="007760F6"/>
    <w:rsid w:val="00780F2C"/>
    <w:rsid w:val="00786A2F"/>
    <w:rsid w:val="007B5907"/>
    <w:rsid w:val="007D74E0"/>
    <w:rsid w:val="007F667F"/>
    <w:rsid w:val="00824067"/>
    <w:rsid w:val="00852886"/>
    <w:rsid w:val="008740E8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3D89"/>
    <w:rsid w:val="00B4542B"/>
    <w:rsid w:val="00B60706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06CC4"/>
    <w:rsid w:val="00E12BC1"/>
    <w:rsid w:val="00E13848"/>
    <w:rsid w:val="00E601AF"/>
    <w:rsid w:val="00E606A8"/>
    <w:rsid w:val="00E76A99"/>
    <w:rsid w:val="00E876D0"/>
    <w:rsid w:val="00E93DD5"/>
    <w:rsid w:val="00E95FEC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2015-04-16T15:45:00Z</dcterms:created>
  <dcterms:modified xsi:type="dcterms:W3CDTF">2015-04-16T15:45:00Z</dcterms:modified>
</cp:coreProperties>
</file>