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FD" w:rsidRDefault="00691AFD" w:rsidP="00691AFD">
      <w:r>
        <w:t>ES915H12 – Microfono collo d’oca semirigido – AUDIO-TECHNICA</w:t>
      </w:r>
    </w:p>
    <w:p w:rsidR="00691AFD" w:rsidRDefault="00691AFD" w:rsidP="00691AFD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a collo d'oca ultrasottile semirigido, condensatore </w:t>
      </w:r>
      <w:proofErr w:type="spellStart"/>
      <w:r>
        <w:rPr>
          <w:rFonts w:ascii="Arial" w:hAnsi="Arial" w:cs="Arial"/>
          <w:sz w:val="15"/>
          <w:szCs w:val="15"/>
        </w:rPr>
        <w:t>ipercardioide</w:t>
      </w:r>
      <w:proofErr w:type="spellEnd"/>
      <w:r>
        <w:rPr>
          <w:rFonts w:ascii="Arial" w:hAnsi="Arial" w:cs="Arial"/>
          <w:sz w:val="15"/>
          <w:szCs w:val="15"/>
        </w:rPr>
        <w:t xml:space="preserve"> con XLR3M semirigido colore nero, Lunghezza complessiva 304,8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</w:t>
      </w:r>
      <w:proofErr w:type="spellStart"/>
      <w:r>
        <w:rPr>
          <w:rFonts w:ascii="Arial" w:hAnsi="Arial" w:cs="Arial"/>
          <w:sz w:val="15"/>
          <w:szCs w:val="15"/>
        </w:rPr>
        <w:t>Ipercardioide</w:t>
      </w:r>
      <w:proofErr w:type="spellEnd"/>
      <w:r>
        <w:rPr>
          <w:rFonts w:ascii="Arial" w:hAnsi="Arial" w:cs="Arial"/>
          <w:sz w:val="15"/>
          <w:szCs w:val="15"/>
        </w:rPr>
        <w:t xml:space="preserve"> ripresa 100°; Risposta: 80-20,000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FD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91AFD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2015-03-10T15:08:00Z</dcterms:created>
  <dcterms:modified xsi:type="dcterms:W3CDTF">2015-03-10T15:08:00Z</dcterms:modified>
</cp:coreProperties>
</file>