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484E37" w:rsidRDefault="00E30C3D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84E37">
        <w:rPr>
          <w:rFonts w:ascii="Arial" w:hAnsi="Arial" w:cs="Arial"/>
          <w:b/>
          <w:sz w:val="18"/>
          <w:szCs w:val="18"/>
        </w:rPr>
        <w:t>Voice Processor 2X</w:t>
      </w:r>
      <w:r w:rsidR="007A0595" w:rsidRPr="00484E37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484E37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484E37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F56E0" w:rsidRPr="00F75C8B" w:rsidRDefault="007A0595" w:rsidP="00FF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84E37">
        <w:rPr>
          <w:rFonts w:ascii="Arial" w:hAnsi="Arial" w:cs="Arial"/>
          <w:b/>
          <w:sz w:val="18"/>
          <w:szCs w:val="18"/>
        </w:rPr>
        <w:t xml:space="preserve">Processore </w:t>
      </w:r>
      <w:r w:rsidR="00E30C3D" w:rsidRPr="00484E37">
        <w:rPr>
          <w:rFonts w:ascii="Arial" w:hAnsi="Arial" w:cs="Arial"/>
          <w:b/>
          <w:sz w:val="18"/>
          <w:szCs w:val="18"/>
        </w:rPr>
        <w:t>digitale</w:t>
      </w:r>
      <w:r w:rsidRPr="00484E37">
        <w:rPr>
          <w:rFonts w:ascii="Arial" w:hAnsi="Arial" w:cs="Arial"/>
          <w:b/>
          <w:sz w:val="18"/>
          <w:szCs w:val="18"/>
        </w:rPr>
        <w:t xml:space="preserve"> per voce</w:t>
      </w:r>
      <w:r w:rsidR="00F75C8B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FF56E0" w:rsidRPr="00484E37">
        <w:rPr>
          <w:rFonts w:ascii="Arial" w:hAnsi="Arial" w:cs="Arial"/>
          <w:sz w:val="18"/>
          <w:szCs w:val="18"/>
        </w:rPr>
        <w:t xml:space="preserve">2 canali indipendenti di elaborazione digitale per segnale microfonico, programmabili, a latenza ultra bassa; 2 ingressi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Mic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/Line, 2 uscite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Mic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>/Line, 2 uscite AES, ingresso Word Clock. I moduli di elaborazione includono compressione, equalizzazione, de-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essing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 (rimozione S sibilanti),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Downward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expander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, filtri passa-alto e filtri passa basso, Voice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Simmetry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. Permette di configurare e nominare il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preset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 relativo alla specifica voce del commentatore on-air (fino a 50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preset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, compresi i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preset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 di fabbrica) utilizzando il software per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s.o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. Windows in dotazione su connessione Ethernet.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Preset</w:t>
      </w:r>
      <w:proofErr w:type="spellEnd"/>
      <w:r w:rsidR="00FF56E0" w:rsidRPr="00484E37">
        <w:rPr>
          <w:rFonts w:ascii="Arial" w:hAnsi="Arial" w:cs="Arial"/>
          <w:sz w:val="18"/>
          <w:szCs w:val="18"/>
        </w:rPr>
        <w:t xml:space="preserve"> selezionabili con comodi comandi su pannello frontale, con controlli hardware remoti opzionali o con prodotti di controllo di terze parti. 1 Unità </w:t>
      </w:r>
      <w:proofErr w:type="spellStart"/>
      <w:r w:rsidR="00FF56E0" w:rsidRPr="00484E37">
        <w:rPr>
          <w:rFonts w:ascii="Arial" w:hAnsi="Arial" w:cs="Arial"/>
          <w:sz w:val="18"/>
          <w:szCs w:val="18"/>
        </w:rPr>
        <w:t>rack</w:t>
      </w:r>
      <w:proofErr w:type="spellEnd"/>
    </w:p>
    <w:p w:rsidR="007A0595" w:rsidRPr="00484E37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484E37">
        <w:rPr>
          <w:rFonts w:ascii="ArialMT" w:hAnsi="ArialMT" w:cs="ArialMT"/>
          <w:sz w:val="18"/>
          <w:szCs w:val="18"/>
        </w:rPr>
        <w:t xml:space="preserve">Modello </w:t>
      </w:r>
      <w:r w:rsidR="00FF56E0" w:rsidRPr="00484E37">
        <w:rPr>
          <w:rFonts w:ascii="ArialMT" w:hAnsi="ArialMT" w:cs="ArialMT"/>
          <w:sz w:val="18"/>
          <w:szCs w:val="18"/>
        </w:rPr>
        <w:t>Voice Processor 2X</w:t>
      </w:r>
      <w:r w:rsidRPr="00484E37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484E37">
        <w:rPr>
          <w:rFonts w:ascii="ArialMT" w:hAnsi="ArialMT" w:cs="ArialMT"/>
          <w:sz w:val="18"/>
          <w:szCs w:val="18"/>
        </w:rPr>
        <w:t>Symetrix</w:t>
      </w:r>
      <w:proofErr w:type="spellEnd"/>
      <w:r w:rsidRPr="00484E37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7A0595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15B" w:rsidRPr="007A0595" w:rsidRDefault="0036115B" w:rsidP="0036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36115B" w:rsidRPr="007A0595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36115B"/>
    <w:rsid w:val="00484E37"/>
    <w:rsid w:val="007A0595"/>
    <w:rsid w:val="00881EB0"/>
    <w:rsid w:val="008A0F0B"/>
    <w:rsid w:val="008D1FBA"/>
    <w:rsid w:val="00AD7655"/>
    <w:rsid w:val="00B51B8A"/>
    <w:rsid w:val="00B9268C"/>
    <w:rsid w:val="00CB5A7D"/>
    <w:rsid w:val="00E30C3D"/>
    <w:rsid w:val="00F75C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4</cp:revision>
  <dcterms:created xsi:type="dcterms:W3CDTF">2014-12-15T11:31:00Z</dcterms:created>
  <dcterms:modified xsi:type="dcterms:W3CDTF">2015-01-22T07:55:00Z</dcterms:modified>
</cp:coreProperties>
</file>